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A012" w14:textId="5E03A312" w:rsidR="00642484" w:rsidRDefault="00642484" w:rsidP="00F6451C">
      <w:pPr>
        <w:jc w:val="both"/>
      </w:pPr>
    </w:p>
    <w:p w14:paraId="0C183C9F" w14:textId="79E85CD4" w:rsidR="005E6FE0" w:rsidRDefault="00A61A8F" w:rsidP="00F6451C">
      <w:pPr>
        <w:jc w:val="both"/>
      </w:pPr>
      <w:r w:rsidRPr="00A61A8F">
        <w:drawing>
          <wp:inline distT="0" distB="0" distL="0" distR="0" wp14:anchorId="623E2E38" wp14:editId="5FCDE8E7">
            <wp:extent cx="5612130" cy="2829560"/>
            <wp:effectExtent l="0" t="0" r="7620" b="8890"/>
            <wp:docPr id="10719417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94172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2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FD7B" w14:textId="06742F0E" w:rsidR="00A92B5D" w:rsidRDefault="00A92B5D" w:rsidP="00F6451C">
      <w:pPr>
        <w:jc w:val="both"/>
      </w:pPr>
    </w:p>
    <w:p w14:paraId="0F8D20E4" w14:textId="7FACD406" w:rsidR="00A92B5D" w:rsidRDefault="00014411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Asistí</w:t>
      </w:r>
      <w:r w:rsidR="00A92B5D" w:rsidRPr="002268AC">
        <w:rPr>
          <w:rFonts w:ascii="Arial Narrow" w:hAnsi="Arial Narrow" w:cs="Arial"/>
          <w:szCs w:val="24"/>
        </w:rPr>
        <w:t xml:space="preserve"> a</w:t>
      </w:r>
      <w:r w:rsidR="00A92B5D">
        <w:rPr>
          <w:rFonts w:ascii="Arial Narrow" w:hAnsi="Arial Narrow" w:cs="Arial"/>
          <w:szCs w:val="24"/>
        </w:rPr>
        <w:t xml:space="preserve"> las siguientes reuniones:</w:t>
      </w:r>
      <w:r w:rsidR="00A92B5D" w:rsidRPr="002268AC">
        <w:rPr>
          <w:rFonts w:ascii="Arial Narrow" w:hAnsi="Arial Narrow" w:cs="Arial"/>
          <w:szCs w:val="24"/>
        </w:rPr>
        <w:t xml:space="preserve"> </w:t>
      </w:r>
    </w:p>
    <w:p w14:paraId="29FFEB23" w14:textId="59EC6CFD" w:rsidR="00986DCF" w:rsidRDefault="00986DCF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</w:p>
    <w:p w14:paraId="75AB766F" w14:textId="459F0314" w:rsidR="003D3DCB" w:rsidRDefault="00A32755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32755">
        <w:rPr>
          <w:rFonts w:ascii="Verdana" w:hAnsi="Verdana" w:cs="Arial"/>
          <w:sz w:val="16"/>
          <w:szCs w:val="16"/>
        </w:rPr>
        <w:t>Histórico</w:t>
      </w:r>
      <w:r w:rsidRPr="00A32755">
        <w:rPr>
          <w:rFonts w:ascii="Verdana" w:hAnsi="Verdana" w:cs="Arial"/>
          <w:sz w:val="16"/>
          <w:szCs w:val="16"/>
        </w:rPr>
        <w:t xml:space="preserve"> SII_ECAT</w:t>
      </w:r>
      <w:r>
        <w:rPr>
          <w:rFonts w:ascii="Verdana" w:hAnsi="Verdana" w:cs="Arial"/>
          <w:sz w:val="16"/>
          <w:szCs w:val="16"/>
        </w:rPr>
        <w:t xml:space="preserve"> A Cargo de Ruben Suarez el 1 de julio</w:t>
      </w:r>
      <w:r w:rsidR="00526515">
        <w:rPr>
          <w:rFonts w:ascii="Verdana" w:hAnsi="Verdana" w:cs="Arial"/>
          <w:sz w:val="16"/>
          <w:szCs w:val="16"/>
        </w:rPr>
        <w:t xml:space="preserve"> a cargo de Ruben Suarez</w:t>
      </w:r>
    </w:p>
    <w:p w14:paraId="26D84F4F" w14:textId="6D248662" w:rsidR="00A32755" w:rsidRDefault="00AC743F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C743F">
        <w:rPr>
          <w:rFonts w:ascii="Verdana" w:hAnsi="Verdana" w:cs="Arial"/>
          <w:sz w:val="16"/>
          <w:szCs w:val="16"/>
        </w:rPr>
        <w:t>Retroalimentación Eventos Terroristas</w:t>
      </w:r>
      <w:r>
        <w:rPr>
          <w:rFonts w:ascii="Verdana" w:hAnsi="Verdana" w:cs="Arial"/>
          <w:sz w:val="16"/>
          <w:szCs w:val="16"/>
        </w:rPr>
        <w:t xml:space="preserve"> 2</w:t>
      </w:r>
      <w:r>
        <w:rPr>
          <w:rFonts w:ascii="Verdana" w:hAnsi="Verdana" w:cs="Arial"/>
          <w:sz w:val="16"/>
          <w:szCs w:val="16"/>
        </w:rPr>
        <w:t xml:space="preserve"> de julio</w:t>
      </w:r>
      <w:r w:rsidR="00526515">
        <w:rPr>
          <w:rFonts w:ascii="Verdana" w:hAnsi="Verdana" w:cs="Arial"/>
          <w:sz w:val="16"/>
          <w:szCs w:val="16"/>
        </w:rPr>
        <w:t xml:space="preserve"> </w:t>
      </w:r>
      <w:r w:rsidR="00526515">
        <w:rPr>
          <w:rFonts w:ascii="Verdana" w:hAnsi="Verdana" w:cs="Arial"/>
          <w:sz w:val="16"/>
          <w:szCs w:val="16"/>
        </w:rPr>
        <w:t>a cargo de Ruben Suarez</w:t>
      </w:r>
    </w:p>
    <w:p w14:paraId="028379C7" w14:textId="2FBB24FF" w:rsidR="00AC743F" w:rsidRDefault="00AC743F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C743F">
        <w:rPr>
          <w:rFonts w:ascii="Verdana" w:hAnsi="Verdana" w:cs="Arial"/>
          <w:sz w:val="16"/>
          <w:szCs w:val="16"/>
        </w:rPr>
        <w:t>Presentación Visor auditoria PN</w:t>
      </w:r>
      <w:r w:rsidR="00526515">
        <w:rPr>
          <w:rFonts w:ascii="Verdana" w:hAnsi="Verdana" w:cs="Arial"/>
          <w:sz w:val="16"/>
          <w:szCs w:val="16"/>
        </w:rPr>
        <w:t xml:space="preserve"> 7 de Julio </w:t>
      </w:r>
      <w:r w:rsidR="00526515">
        <w:rPr>
          <w:rFonts w:ascii="Verdana" w:hAnsi="Verdana" w:cs="Arial"/>
          <w:sz w:val="16"/>
          <w:szCs w:val="16"/>
        </w:rPr>
        <w:t>a cargo de Ruben Suarez</w:t>
      </w:r>
    </w:p>
    <w:p w14:paraId="571BA723" w14:textId="504BC9F5" w:rsidR="00526515" w:rsidRDefault="00526515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526515">
        <w:rPr>
          <w:rFonts w:ascii="Verdana" w:hAnsi="Verdana" w:cs="Arial"/>
          <w:sz w:val="16"/>
          <w:szCs w:val="16"/>
        </w:rPr>
        <w:t>[FURPEN]validación inquietudes y aclaraciones</w:t>
      </w:r>
      <w:r>
        <w:rPr>
          <w:rFonts w:ascii="Verdana" w:hAnsi="Verdana" w:cs="Arial"/>
          <w:sz w:val="16"/>
          <w:szCs w:val="16"/>
        </w:rPr>
        <w:t xml:space="preserve"> 8 de julio </w:t>
      </w:r>
      <w:r>
        <w:rPr>
          <w:rFonts w:ascii="Verdana" w:hAnsi="Verdana" w:cs="Arial"/>
          <w:sz w:val="16"/>
          <w:szCs w:val="16"/>
        </w:rPr>
        <w:t xml:space="preserve">a cargo de </w:t>
      </w:r>
      <w:r>
        <w:rPr>
          <w:rFonts w:ascii="Verdana" w:hAnsi="Verdana" w:cs="Arial"/>
          <w:sz w:val="16"/>
          <w:szCs w:val="16"/>
        </w:rPr>
        <w:t>Natalia Moreno</w:t>
      </w:r>
    </w:p>
    <w:p w14:paraId="4D0CD5CC" w14:textId="7865104D" w:rsidR="00526515" w:rsidRDefault="00421F70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421F70">
        <w:rPr>
          <w:rFonts w:ascii="Verdana" w:hAnsi="Verdana" w:cs="Arial"/>
          <w:sz w:val="16"/>
          <w:szCs w:val="16"/>
        </w:rPr>
        <w:t>FURPEN- Nuevas necesidades II semestre</w:t>
      </w:r>
      <w:r>
        <w:rPr>
          <w:rFonts w:ascii="Verdana" w:hAnsi="Verdana" w:cs="Arial"/>
          <w:sz w:val="16"/>
          <w:szCs w:val="16"/>
        </w:rPr>
        <w:t xml:space="preserve"> 8 de julio a cargo de Claudia Varcarcel</w:t>
      </w:r>
    </w:p>
    <w:p w14:paraId="2D4CAEF5" w14:textId="651E18BA" w:rsidR="00421F70" w:rsidRDefault="0067718D" w:rsidP="00A32755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67718D">
        <w:rPr>
          <w:rFonts w:ascii="Verdana" w:hAnsi="Verdana" w:cs="Arial"/>
          <w:sz w:val="16"/>
          <w:szCs w:val="16"/>
        </w:rPr>
        <w:t>Plan de mejoramiento para liderazgo</w:t>
      </w:r>
      <w:r>
        <w:rPr>
          <w:rFonts w:ascii="Verdana" w:hAnsi="Verdana" w:cs="Arial"/>
          <w:sz w:val="16"/>
          <w:szCs w:val="16"/>
        </w:rPr>
        <w:t xml:space="preserve"> 8 de julio a cargo de la DOP</w:t>
      </w:r>
    </w:p>
    <w:p w14:paraId="16423413" w14:textId="3CB87B94" w:rsidR="0067718D" w:rsidRDefault="0067718D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67718D">
        <w:rPr>
          <w:rFonts w:ascii="Verdana" w:hAnsi="Verdana" w:cs="Arial"/>
          <w:sz w:val="16"/>
          <w:szCs w:val="16"/>
        </w:rPr>
        <w:t>Adopción IA ADRES: Trabaja de forma más inteligente</w:t>
      </w:r>
      <w:r>
        <w:rPr>
          <w:rFonts w:ascii="Verdana" w:hAnsi="Verdana" w:cs="Arial"/>
          <w:sz w:val="16"/>
          <w:szCs w:val="16"/>
        </w:rPr>
        <w:t xml:space="preserve"> 15 julio a cargo de Hernan Linares</w:t>
      </w:r>
    </w:p>
    <w:p w14:paraId="4AF4737E" w14:textId="6BB0A000" w:rsidR="0067718D" w:rsidRDefault="003D731C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3D731C">
        <w:rPr>
          <w:rFonts w:ascii="Verdana" w:hAnsi="Verdana" w:cs="Arial"/>
          <w:sz w:val="16"/>
          <w:szCs w:val="16"/>
        </w:rPr>
        <w:t>Retroalimentación</w:t>
      </w:r>
      <w:r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el 1</w:t>
      </w:r>
      <w:r>
        <w:rPr>
          <w:rFonts w:ascii="Verdana" w:hAnsi="Verdana" w:cs="Arial"/>
          <w:sz w:val="16"/>
          <w:szCs w:val="16"/>
        </w:rPr>
        <w:t>5</w:t>
      </w:r>
      <w:r>
        <w:rPr>
          <w:rFonts w:ascii="Verdana" w:hAnsi="Verdana" w:cs="Arial"/>
          <w:sz w:val="16"/>
          <w:szCs w:val="16"/>
        </w:rPr>
        <w:t xml:space="preserve"> de julio a cargo de Ruben Suarez</w:t>
      </w:r>
    </w:p>
    <w:p w14:paraId="1D1E21C1" w14:textId="26786242" w:rsidR="00E31C61" w:rsidRDefault="00E31C61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72B93">
        <w:rPr>
          <w:rFonts w:ascii="Verdana" w:hAnsi="Verdana" w:cs="Arial"/>
          <w:sz w:val="16"/>
          <w:szCs w:val="16"/>
        </w:rPr>
        <w:t>Aclaración mejoras Furpen</w:t>
      </w:r>
      <w:r w:rsidRPr="00A72B93">
        <w:rPr>
          <w:rFonts w:ascii="Verdana" w:hAnsi="Verdana" w:cs="Arial"/>
          <w:sz w:val="16"/>
          <w:szCs w:val="16"/>
        </w:rPr>
        <w:t xml:space="preserve"> a cargo de Camil Sánchez </w:t>
      </w:r>
      <w:r w:rsidR="00CC2282" w:rsidRPr="00A72B93">
        <w:rPr>
          <w:rFonts w:ascii="Verdana" w:hAnsi="Verdana" w:cs="Arial"/>
          <w:sz w:val="16"/>
          <w:szCs w:val="16"/>
        </w:rPr>
        <w:t>el 23</w:t>
      </w:r>
      <w:r w:rsidRPr="00A72B93">
        <w:rPr>
          <w:rFonts w:ascii="Verdana" w:hAnsi="Verdana" w:cs="Arial"/>
          <w:sz w:val="16"/>
          <w:szCs w:val="16"/>
        </w:rPr>
        <w:t xml:space="preserve"> de julio</w:t>
      </w:r>
    </w:p>
    <w:p w14:paraId="7734BB72" w14:textId="169ED682" w:rsidR="00A72B93" w:rsidRDefault="00A72B93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A72B93">
        <w:rPr>
          <w:rFonts w:ascii="Verdana" w:hAnsi="Verdana" w:cs="Arial"/>
          <w:sz w:val="16"/>
          <w:szCs w:val="16"/>
        </w:rPr>
        <w:t>Mesa Técnica 31080 PN - Periodo del 1 al 15 de mayo de 2026</w:t>
      </w:r>
      <w:r>
        <w:rPr>
          <w:rFonts w:ascii="Verdana" w:hAnsi="Verdana" w:cs="Arial"/>
          <w:sz w:val="16"/>
          <w:szCs w:val="16"/>
        </w:rPr>
        <w:t xml:space="preserve"> a cargo de Leidy Beltran el 24 de julio</w:t>
      </w:r>
    </w:p>
    <w:p w14:paraId="709981F1" w14:textId="55F2C4F4" w:rsidR="00A72B93" w:rsidRDefault="00A72B93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3D731C">
        <w:rPr>
          <w:rFonts w:ascii="Verdana" w:hAnsi="Verdana" w:cs="Arial"/>
          <w:sz w:val="16"/>
          <w:szCs w:val="16"/>
        </w:rPr>
        <w:t>Retroalimentación</w:t>
      </w:r>
      <w:r>
        <w:rPr>
          <w:rFonts w:ascii="Verdana" w:hAnsi="Verdana" w:cs="Arial"/>
          <w:sz w:val="16"/>
          <w:szCs w:val="16"/>
        </w:rPr>
        <w:t xml:space="preserve"> el </w:t>
      </w:r>
      <w:r w:rsidR="009B1858">
        <w:rPr>
          <w:rFonts w:ascii="Verdana" w:hAnsi="Verdana" w:cs="Arial"/>
          <w:sz w:val="16"/>
          <w:szCs w:val="16"/>
        </w:rPr>
        <w:t xml:space="preserve">24 </w:t>
      </w:r>
      <w:r>
        <w:rPr>
          <w:rFonts w:ascii="Verdana" w:hAnsi="Verdana" w:cs="Arial"/>
          <w:sz w:val="16"/>
          <w:szCs w:val="16"/>
        </w:rPr>
        <w:t>de julio a cargo de Ruben Suarez</w:t>
      </w:r>
    </w:p>
    <w:p w14:paraId="0E02A1B1" w14:textId="30E9C674" w:rsidR="009B1858" w:rsidRDefault="009B1858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9B1858">
        <w:rPr>
          <w:rFonts w:ascii="Verdana" w:hAnsi="Verdana" w:cs="Arial"/>
          <w:sz w:val="16"/>
          <w:szCs w:val="16"/>
        </w:rPr>
        <w:t xml:space="preserve">Parámetros de </w:t>
      </w:r>
      <w:r w:rsidR="00CC2282" w:rsidRPr="009B1858">
        <w:rPr>
          <w:rFonts w:ascii="Verdana" w:hAnsi="Verdana" w:cs="Arial"/>
          <w:sz w:val="16"/>
          <w:szCs w:val="16"/>
        </w:rPr>
        <w:t>auditoría</w:t>
      </w:r>
      <w:r w:rsidRPr="009B1858">
        <w:rPr>
          <w:rFonts w:ascii="Verdana" w:hAnsi="Verdana" w:cs="Arial"/>
          <w:sz w:val="16"/>
          <w:szCs w:val="16"/>
        </w:rPr>
        <w:t xml:space="preserve"> y revisión de comunicaciones de resultados</w:t>
      </w:r>
      <w:r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2</w:t>
      </w:r>
      <w:r>
        <w:rPr>
          <w:rFonts w:ascii="Verdana" w:hAnsi="Verdana" w:cs="Arial"/>
          <w:sz w:val="16"/>
          <w:szCs w:val="16"/>
        </w:rPr>
        <w:t>5</w:t>
      </w:r>
      <w:r>
        <w:rPr>
          <w:rFonts w:ascii="Verdana" w:hAnsi="Verdana" w:cs="Arial"/>
          <w:sz w:val="16"/>
          <w:szCs w:val="16"/>
        </w:rPr>
        <w:t xml:space="preserve"> de julio a cargo de Ruben Suarez</w:t>
      </w:r>
    </w:p>
    <w:p w14:paraId="652099C9" w14:textId="09DD4E71" w:rsidR="00CC2282" w:rsidRPr="0067718D" w:rsidRDefault="00CC2282" w:rsidP="0067718D">
      <w:pPr>
        <w:pStyle w:val="Prrafodelista"/>
        <w:numPr>
          <w:ilvl w:val="0"/>
          <w:numId w:val="1"/>
        </w:numPr>
        <w:spacing w:after="0" w:line="240" w:lineRule="auto"/>
        <w:ind w:left="360"/>
        <w:rPr>
          <w:rFonts w:ascii="Verdana" w:hAnsi="Verdana" w:cs="Arial"/>
          <w:sz w:val="16"/>
          <w:szCs w:val="16"/>
        </w:rPr>
      </w:pPr>
      <w:r w:rsidRPr="00CC2282">
        <w:rPr>
          <w:rFonts w:ascii="Verdana" w:hAnsi="Verdana" w:cs="Arial"/>
          <w:sz w:val="16"/>
          <w:szCs w:val="16"/>
        </w:rPr>
        <w:t xml:space="preserve">Reunión Grupo Persona Natural </w:t>
      </w:r>
      <w:r>
        <w:rPr>
          <w:rFonts w:ascii="Verdana" w:hAnsi="Verdana" w:cs="Arial"/>
          <w:sz w:val="16"/>
          <w:szCs w:val="16"/>
        </w:rPr>
        <w:t>–</w:t>
      </w:r>
      <w:r w:rsidRPr="00CC2282">
        <w:rPr>
          <w:rFonts w:ascii="Verdana" w:hAnsi="Verdana" w:cs="Arial"/>
          <w:sz w:val="16"/>
          <w:szCs w:val="16"/>
        </w:rPr>
        <w:t xml:space="preserve"> Presencial</w:t>
      </w:r>
      <w:r>
        <w:rPr>
          <w:rFonts w:ascii="Verdana" w:hAnsi="Verdana" w:cs="Arial"/>
          <w:sz w:val="16"/>
          <w:szCs w:val="16"/>
        </w:rPr>
        <w:t xml:space="preserve"> </w:t>
      </w:r>
      <w:r>
        <w:rPr>
          <w:rFonts w:ascii="Verdana" w:hAnsi="Verdana" w:cs="Arial"/>
          <w:sz w:val="16"/>
          <w:szCs w:val="16"/>
        </w:rPr>
        <w:t>2</w:t>
      </w:r>
      <w:r>
        <w:rPr>
          <w:rFonts w:ascii="Verdana" w:hAnsi="Verdana" w:cs="Arial"/>
          <w:sz w:val="16"/>
          <w:szCs w:val="16"/>
        </w:rPr>
        <w:t>8</w:t>
      </w:r>
      <w:r>
        <w:rPr>
          <w:rFonts w:ascii="Verdana" w:hAnsi="Verdana" w:cs="Arial"/>
          <w:sz w:val="16"/>
          <w:szCs w:val="16"/>
        </w:rPr>
        <w:t xml:space="preserve"> de julio a cargo </w:t>
      </w:r>
      <w:r>
        <w:rPr>
          <w:rFonts w:ascii="Verdana" w:hAnsi="Verdana" w:cs="Arial"/>
          <w:sz w:val="16"/>
          <w:szCs w:val="16"/>
        </w:rPr>
        <w:t>de Luisa Diaz</w:t>
      </w:r>
    </w:p>
    <w:sectPr w:rsidR="00CC2282" w:rsidRPr="0067718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3A27"/>
    <w:multiLevelType w:val="hybridMultilevel"/>
    <w:tmpl w:val="E69A31CC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88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D"/>
    <w:rsid w:val="00001C52"/>
    <w:rsid w:val="000123F7"/>
    <w:rsid w:val="00014411"/>
    <w:rsid w:val="00014DCE"/>
    <w:rsid w:val="00024B7E"/>
    <w:rsid w:val="0003232C"/>
    <w:rsid w:val="000407D4"/>
    <w:rsid w:val="00045A85"/>
    <w:rsid w:val="0005273C"/>
    <w:rsid w:val="00054347"/>
    <w:rsid w:val="00064472"/>
    <w:rsid w:val="00075446"/>
    <w:rsid w:val="00077DFF"/>
    <w:rsid w:val="000813BD"/>
    <w:rsid w:val="00091217"/>
    <w:rsid w:val="000A4A2C"/>
    <w:rsid w:val="000B0608"/>
    <w:rsid w:val="000B243D"/>
    <w:rsid w:val="000C4E7C"/>
    <w:rsid w:val="000D322C"/>
    <w:rsid w:val="000E5F3A"/>
    <w:rsid w:val="000F2C2A"/>
    <w:rsid w:val="00106FC1"/>
    <w:rsid w:val="00120872"/>
    <w:rsid w:val="00154D49"/>
    <w:rsid w:val="00157DC3"/>
    <w:rsid w:val="001A680E"/>
    <w:rsid w:val="001A6AE9"/>
    <w:rsid w:val="001A79C2"/>
    <w:rsid w:val="001B5921"/>
    <w:rsid w:val="001D3A8F"/>
    <w:rsid w:val="0020165C"/>
    <w:rsid w:val="00201FF6"/>
    <w:rsid w:val="00210971"/>
    <w:rsid w:val="0024505B"/>
    <w:rsid w:val="002461D1"/>
    <w:rsid w:val="00246793"/>
    <w:rsid w:val="00255750"/>
    <w:rsid w:val="00270A9A"/>
    <w:rsid w:val="002720D9"/>
    <w:rsid w:val="002725B5"/>
    <w:rsid w:val="002872F9"/>
    <w:rsid w:val="00295D4C"/>
    <w:rsid w:val="002F194D"/>
    <w:rsid w:val="00305643"/>
    <w:rsid w:val="003067C3"/>
    <w:rsid w:val="003249BF"/>
    <w:rsid w:val="003407F3"/>
    <w:rsid w:val="003424AA"/>
    <w:rsid w:val="003631E3"/>
    <w:rsid w:val="003955B3"/>
    <w:rsid w:val="003C7942"/>
    <w:rsid w:val="003D3DCB"/>
    <w:rsid w:val="003D731C"/>
    <w:rsid w:val="003E3839"/>
    <w:rsid w:val="003F046D"/>
    <w:rsid w:val="004003AE"/>
    <w:rsid w:val="00402D7C"/>
    <w:rsid w:val="0041580D"/>
    <w:rsid w:val="004202EC"/>
    <w:rsid w:val="00421F70"/>
    <w:rsid w:val="004220E5"/>
    <w:rsid w:val="00430B20"/>
    <w:rsid w:val="00433E1F"/>
    <w:rsid w:val="00442239"/>
    <w:rsid w:val="00484808"/>
    <w:rsid w:val="00492255"/>
    <w:rsid w:val="004C3E3E"/>
    <w:rsid w:val="004D4576"/>
    <w:rsid w:val="004E7C3D"/>
    <w:rsid w:val="004F14FB"/>
    <w:rsid w:val="004F17B2"/>
    <w:rsid w:val="005023CF"/>
    <w:rsid w:val="0050520C"/>
    <w:rsid w:val="00526515"/>
    <w:rsid w:val="00551425"/>
    <w:rsid w:val="0059756A"/>
    <w:rsid w:val="005C0783"/>
    <w:rsid w:val="005E1985"/>
    <w:rsid w:val="005E6FE0"/>
    <w:rsid w:val="005F6922"/>
    <w:rsid w:val="00641656"/>
    <w:rsid w:val="00642484"/>
    <w:rsid w:val="006543E9"/>
    <w:rsid w:val="006662E1"/>
    <w:rsid w:val="0067167E"/>
    <w:rsid w:val="0067718D"/>
    <w:rsid w:val="006A68E9"/>
    <w:rsid w:val="006B5420"/>
    <w:rsid w:val="006C2E67"/>
    <w:rsid w:val="006C3D5A"/>
    <w:rsid w:val="006E0126"/>
    <w:rsid w:val="006F7979"/>
    <w:rsid w:val="007048EA"/>
    <w:rsid w:val="00742C50"/>
    <w:rsid w:val="007520C5"/>
    <w:rsid w:val="00756CB8"/>
    <w:rsid w:val="007668DB"/>
    <w:rsid w:val="00770EF7"/>
    <w:rsid w:val="007961B1"/>
    <w:rsid w:val="007973B3"/>
    <w:rsid w:val="007A1E9A"/>
    <w:rsid w:val="007B6115"/>
    <w:rsid w:val="007C0C00"/>
    <w:rsid w:val="007C4C3E"/>
    <w:rsid w:val="007D5063"/>
    <w:rsid w:val="007F4C22"/>
    <w:rsid w:val="007F51AD"/>
    <w:rsid w:val="00810027"/>
    <w:rsid w:val="00811D28"/>
    <w:rsid w:val="00815CBE"/>
    <w:rsid w:val="008168E5"/>
    <w:rsid w:val="00821E44"/>
    <w:rsid w:val="008265FD"/>
    <w:rsid w:val="008618D4"/>
    <w:rsid w:val="00861AF1"/>
    <w:rsid w:val="00861ECA"/>
    <w:rsid w:val="00884FB4"/>
    <w:rsid w:val="0088521A"/>
    <w:rsid w:val="0088793B"/>
    <w:rsid w:val="00893627"/>
    <w:rsid w:val="008B4B1C"/>
    <w:rsid w:val="008C0F42"/>
    <w:rsid w:val="008C4CC2"/>
    <w:rsid w:val="008D7F3D"/>
    <w:rsid w:val="008F523F"/>
    <w:rsid w:val="00903C0D"/>
    <w:rsid w:val="00907CC6"/>
    <w:rsid w:val="00910634"/>
    <w:rsid w:val="009132E9"/>
    <w:rsid w:val="00970620"/>
    <w:rsid w:val="00986DCF"/>
    <w:rsid w:val="009873E8"/>
    <w:rsid w:val="00987852"/>
    <w:rsid w:val="00990BA5"/>
    <w:rsid w:val="009B1858"/>
    <w:rsid w:val="009B734D"/>
    <w:rsid w:val="009C4DA5"/>
    <w:rsid w:val="009C5B3C"/>
    <w:rsid w:val="00A10C50"/>
    <w:rsid w:val="00A12A3C"/>
    <w:rsid w:val="00A32755"/>
    <w:rsid w:val="00A35577"/>
    <w:rsid w:val="00A568B3"/>
    <w:rsid w:val="00A61A8F"/>
    <w:rsid w:val="00A72B93"/>
    <w:rsid w:val="00A76ACC"/>
    <w:rsid w:val="00A92B5D"/>
    <w:rsid w:val="00AA2AD4"/>
    <w:rsid w:val="00AB6694"/>
    <w:rsid w:val="00AC743F"/>
    <w:rsid w:val="00AD0D5D"/>
    <w:rsid w:val="00AE6196"/>
    <w:rsid w:val="00AF2518"/>
    <w:rsid w:val="00AF7B0F"/>
    <w:rsid w:val="00B11F6E"/>
    <w:rsid w:val="00B3000D"/>
    <w:rsid w:val="00B3511D"/>
    <w:rsid w:val="00B6519A"/>
    <w:rsid w:val="00B77619"/>
    <w:rsid w:val="00B8774D"/>
    <w:rsid w:val="00B87A76"/>
    <w:rsid w:val="00B9168C"/>
    <w:rsid w:val="00B97FEF"/>
    <w:rsid w:val="00BC00CE"/>
    <w:rsid w:val="00BC2596"/>
    <w:rsid w:val="00BE1838"/>
    <w:rsid w:val="00BF3716"/>
    <w:rsid w:val="00BF40E1"/>
    <w:rsid w:val="00C008B3"/>
    <w:rsid w:val="00C15BC4"/>
    <w:rsid w:val="00C162DE"/>
    <w:rsid w:val="00C20A9E"/>
    <w:rsid w:val="00C20E6F"/>
    <w:rsid w:val="00C23DE9"/>
    <w:rsid w:val="00C4001D"/>
    <w:rsid w:val="00C523EE"/>
    <w:rsid w:val="00C5796E"/>
    <w:rsid w:val="00C67F10"/>
    <w:rsid w:val="00C709BA"/>
    <w:rsid w:val="00C9221A"/>
    <w:rsid w:val="00CA39C5"/>
    <w:rsid w:val="00CA7007"/>
    <w:rsid w:val="00CB7497"/>
    <w:rsid w:val="00CC0908"/>
    <w:rsid w:val="00CC2282"/>
    <w:rsid w:val="00CC2BAF"/>
    <w:rsid w:val="00CC6614"/>
    <w:rsid w:val="00CD3F58"/>
    <w:rsid w:val="00CE4C1E"/>
    <w:rsid w:val="00CF1EF6"/>
    <w:rsid w:val="00D25108"/>
    <w:rsid w:val="00D25C1D"/>
    <w:rsid w:val="00D27DF4"/>
    <w:rsid w:val="00D46EE2"/>
    <w:rsid w:val="00D47351"/>
    <w:rsid w:val="00D64544"/>
    <w:rsid w:val="00D66266"/>
    <w:rsid w:val="00D83AD4"/>
    <w:rsid w:val="00DB049C"/>
    <w:rsid w:val="00DB33B1"/>
    <w:rsid w:val="00DE68C9"/>
    <w:rsid w:val="00DF1587"/>
    <w:rsid w:val="00E12241"/>
    <w:rsid w:val="00E14E34"/>
    <w:rsid w:val="00E20DF0"/>
    <w:rsid w:val="00E2317A"/>
    <w:rsid w:val="00E31C61"/>
    <w:rsid w:val="00E46E7A"/>
    <w:rsid w:val="00E50C86"/>
    <w:rsid w:val="00E56816"/>
    <w:rsid w:val="00E60CF5"/>
    <w:rsid w:val="00E6143A"/>
    <w:rsid w:val="00E65290"/>
    <w:rsid w:val="00E73F10"/>
    <w:rsid w:val="00E7521E"/>
    <w:rsid w:val="00E851FB"/>
    <w:rsid w:val="00E917A3"/>
    <w:rsid w:val="00E921EA"/>
    <w:rsid w:val="00EA3466"/>
    <w:rsid w:val="00EB0504"/>
    <w:rsid w:val="00EB5D29"/>
    <w:rsid w:val="00EE1264"/>
    <w:rsid w:val="00EF04C7"/>
    <w:rsid w:val="00F03549"/>
    <w:rsid w:val="00F04447"/>
    <w:rsid w:val="00F23F90"/>
    <w:rsid w:val="00F34630"/>
    <w:rsid w:val="00F43CD7"/>
    <w:rsid w:val="00F61120"/>
    <w:rsid w:val="00F6451C"/>
    <w:rsid w:val="00F85B7B"/>
    <w:rsid w:val="00FA035C"/>
    <w:rsid w:val="00FB638A"/>
    <w:rsid w:val="00FC70EA"/>
    <w:rsid w:val="00FD377F"/>
    <w:rsid w:val="00FE14D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9487"/>
  <w15:chartTrackingRefBased/>
  <w15:docId w15:val="{7820E176-88C5-46C8-875B-A2CCC3F7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A92B5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92B5D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rhi1u">
    <w:name w:val="rhi1u"/>
    <w:basedOn w:val="Fuentedeprrafopredeter"/>
    <w:rsid w:val="00E7521E"/>
  </w:style>
  <w:style w:type="paragraph" w:styleId="Prrafodelista">
    <w:name w:val="List Paragraph"/>
    <w:basedOn w:val="Normal"/>
    <w:uiPriority w:val="34"/>
    <w:qFormat/>
    <w:rsid w:val="00FF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06240d0-3ba3-4102-984c-4f5d6f1b3bc4}" enabled="0" method="" siteId="{806240d0-3ba3-4102-984c-4f5d6f1b3bc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Dario Suarez Vargas</dc:creator>
  <cp:keywords/>
  <dc:description/>
  <cp:lastModifiedBy>Ruben Dario Suarez Vargas</cp:lastModifiedBy>
  <cp:revision>216</cp:revision>
  <dcterms:created xsi:type="dcterms:W3CDTF">2022-02-28T18:51:00Z</dcterms:created>
  <dcterms:modified xsi:type="dcterms:W3CDTF">2026-07-29T13:39:00Z</dcterms:modified>
</cp:coreProperties>
</file>